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DF2D" w14:textId="77777777" w:rsidR="00033B59" w:rsidRDefault="00033B59" w:rsidP="00033B59">
      <w:r>
        <w:t>Subject Opt. A: Don’t get stuck in the muck. TriAx Geogrid keeps job sites rolling.</w:t>
      </w:r>
    </w:p>
    <w:p w14:paraId="33FBA3CE" w14:textId="77777777" w:rsidR="00033B59" w:rsidRDefault="00033B59" w:rsidP="00033B59">
      <w:r>
        <w:t>Subject Opt. B: Don’t let rainy weather cost you this year</w:t>
      </w:r>
    </w:p>
    <w:p w14:paraId="57C7E33C" w14:textId="77777777" w:rsidR="00033B59" w:rsidRDefault="00033B59" w:rsidP="00033B59">
      <w:r>
        <w:t>Subject Opt. C: TriAx Geogrid: Changing the soggy construction game</w:t>
      </w:r>
    </w:p>
    <w:p w14:paraId="2A6566FD" w14:textId="77777777" w:rsidR="00033B59" w:rsidRDefault="00033B59" w:rsidP="00033B59">
      <w:r>
        <w:t>Subject Opt. D: TriAx Geogrid: Your ally through soggy construction</w:t>
      </w:r>
    </w:p>
    <w:p w14:paraId="0F2CCADC" w14:textId="77777777" w:rsidR="00033B59" w:rsidRDefault="00033B59" w:rsidP="00033B59">
      <w:r>
        <w:t>Subject Opt. E: Keep construction rolling despite the rain with TriAx Geogrid</w:t>
      </w:r>
    </w:p>
    <w:p w14:paraId="446F1052" w14:textId="77777777" w:rsidR="00033B59" w:rsidRDefault="00033B59" w:rsidP="00033B59"/>
    <w:p w14:paraId="73D1EEAE" w14:textId="77777777" w:rsidR="00033B59" w:rsidRDefault="00033B59" w:rsidP="00033B59">
      <w:r>
        <w:t>Hi (customer name),</w:t>
      </w:r>
    </w:p>
    <w:p w14:paraId="57BE81B2" w14:textId="77777777" w:rsidR="00033B59" w:rsidRDefault="00033B59" w:rsidP="00033B59"/>
    <w:p w14:paraId="42826680" w14:textId="77777777" w:rsidR="00033B59" w:rsidRDefault="00033B59" w:rsidP="00033B59">
      <w:r>
        <w:t xml:space="preserve">The effects of the 2018 hurricane season have </w:t>
      </w:r>
      <w:proofErr w:type="gramStart"/>
      <w:r>
        <w:t>definitely left</w:t>
      </w:r>
      <w:proofErr w:type="gramEnd"/>
      <w:r>
        <w:t xml:space="preserve"> their mark. Has rain, standing water and mud stalled your projects? I’m sure you’ve been in this business long enough to know that inclement weather can wreak havoc on construction schedules and profits. My name is {RSM NAME}, the Regional Sales Manager at Tensar International for your area and I want to help you get back to work. I’ve helped many people like you keep job sites running through heavy rains and even save thousands in the process. So how do I do it? </w:t>
      </w:r>
    </w:p>
    <w:p w14:paraId="1FA3185D" w14:textId="77777777" w:rsidR="00033B59" w:rsidRDefault="00033B59" w:rsidP="00033B59">
      <w:r>
        <w:t xml:space="preserve">TriAx Geogrid. Tensar’s TriAx Geogrid may look like a simple roll of plastic but it’s </w:t>
      </w:r>
      <w:proofErr w:type="gramStart"/>
      <w:r>
        <w:t>actually a</w:t>
      </w:r>
      <w:proofErr w:type="gramEnd"/>
      <w:r>
        <w:t xml:space="preserve"> powerful, game changing tool. It stabilizes the ground, creating a strong foundation even in challenging soil conditions like weak, wet or compressible subgrades. Bad weather will no longer cost you profit-draining downtime since TriAx improves site access and keeps you going even when job sites get wet and sloppy. It can also reduce aggregate costs, directly impacting your bottom line. Check out this quick, </w:t>
      </w:r>
      <w:proofErr w:type="gramStart"/>
      <w:r>
        <w:t>one minute</w:t>
      </w:r>
      <w:proofErr w:type="gramEnd"/>
      <w:r>
        <w:t xml:space="preserve"> video to see how our geogrid works.</w:t>
      </w:r>
    </w:p>
    <w:p w14:paraId="4EEA75C9" w14:textId="77777777" w:rsidR="00033B59" w:rsidRDefault="00033B59" w:rsidP="00033B59">
      <w:r>
        <w:t xml:space="preserve">You can count on me to keep you rolling through the rain. I’d like to help solve the challenges you’re </w:t>
      </w:r>
      <w:proofErr w:type="gramStart"/>
      <w:r>
        <w:t>facing</w:t>
      </w:r>
      <w:proofErr w:type="gramEnd"/>
      <w:r>
        <w:t xml:space="preserve"> or I can review a specific project for cost savings. And, I can even set you up with a free roll of TriAx Geogrid as part of our “Test Drive” program. Give me call me at (phone number) or simply reply to this email to get things rolling. </w:t>
      </w:r>
    </w:p>
    <w:p w14:paraId="13B57D3C" w14:textId="77777777" w:rsidR="00033B59" w:rsidRDefault="00033B59" w:rsidP="00033B59"/>
    <w:p w14:paraId="349218C6" w14:textId="77777777" w:rsidR="00033B59" w:rsidRDefault="00033B59" w:rsidP="00033B59">
      <w:r>
        <w:t>Regards,</w:t>
      </w:r>
    </w:p>
    <w:p w14:paraId="17580F6F" w14:textId="63CD43B0" w:rsidR="00014A0E" w:rsidRPr="004A72DF" w:rsidRDefault="00033B59" w:rsidP="00033B59">
      <w:r>
        <w:t>(RSM Name)</w:t>
      </w:r>
      <w:bookmarkStart w:id="0" w:name="_GoBack"/>
      <w:bookmarkEnd w:id="0"/>
    </w:p>
    <w:sectPr w:rsidR="00014A0E" w:rsidRPr="004A7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0E"/>
    <w:rsid w:val="00014A0E"/>
    <w:rsid w:val="00033B59"/>
    <w:rsid w:val="000772DE"/>
    <w:rsid w:val="000869A9"/>
    <w:rsid w:val="00111540"/>
    <w:rsid w:val="00130691"/>
    <w:rsid w:val="00200970"/>
    <w:rsid w:val="002123BB"/>
    <w:rsid w:val="00231379"/>
    <w:rsid w:val="002A118F"/>
    <w:rsid w:val="00324587"/>
    <w:rsid w:val="003A0FF6"/>
    <w:rsid w:val="003C7A0E"/>
    <w:rsid w:val="003D20AC"/>
    <w:rsid w:val="003F54DF"/>
    <w:rsid w:val="0040249F"/>
    <w:rsid w:val="00440F4D"/>
    <w:rsid w:val="004A72DF"/>
    <w:rsid w:val="0083340E"/>
    <w:rsid w:val="008B6726"/>
    <w:rsid w:val="00953689"/>
    <w:rsid w:val="009B7A20"/>
    <w:rsid w:val="00AA748C"/>
    <w:rsid w:val="00B26CEB"/>
    <w:rsid w:val="00B50FD7"/>
    <w:rsid w:val="00DB6597"/>
    <w:rsid w:val="00E3640D"/>
    <w:rsid w:val="00E5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9661"/>
  <w15:chartTrackingRefBased/>
  <w15:docId w15:val="{E639507D-24BA-4CC3-804A-541682A4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BB"/>
    <w:rPr>
      <w:color w:val="0563C1" w:themeColor="hyperlink"/>
      <w:u w:val="single"/>
    </w:rPr>
  </w:style>
  <w:style w:type="character" w:styleId="UnresolvedMention">
    <w:name w:val="Unresolved Mention"/>
    <w:basedOn w:val="DefaultParagraphFont"/>
    <w:uiPriority w:val="99"/>
    <w:semiHidden/>
    <w:unhideWhenUsed/>
    <w:rsid w:val="002123BB"/>
    <w:rPr>
      <w:color w:val="605E5C"/>
      <w:shd w:val="clear" w:color="auto" w:fill="E1DFDD"/>
    </w:rPr>
  </w:style>
  <w:style w:type="character" w:styleId="CommentReference">
    <w:name w:val="annotation reference"/>
    <w:basedOn w:val="DefaultParagraphFont"/>
    <w:uiPriority w:val="99"/>
    <w:semiHidden/>
    <w:unhideWhenUsed/>
    <w:rsid w:val="000772DE"/>
    <w:rPr>
      <w:sz w:val="16"/>
      <w:szCs w:val="16"/>
    </w:rPr>
  </w:style>
  <w:style w:type="paragraph" w:styleId="CommentText">
    <w:name w:val="annotation text"/>
    <w:basedOn w:val="Normal"/>
    <w:link w:val="CommentTextChar"/>
    <w:uiPriority w:val="99"/>
    <w:semiHidden/>
    <w:unhideWhenUsed/>
    <w:rsid w:val="000772DE"/>
    <w:pPr>
      <w:spacing w:line="240" w:lineRule="auto"/>
    </w:pPr>
    <w:rPr>
      <w:sz w:val="20"/>
      <w:szCs w:val="20"/>
    </w:rPr>
  </w:style>
  <w:style w:type="character" w:customStyle="1" w:styleId="CommentTextChar">
    <w:name w:val="Comment Text Char"/>
    <w:basedOn w:val="DefaultParagraphFont"/>
    <w:link w:val="CommentText"/>
    <w:uiPriority w:val="99"/>
    <w:semiHidden/>
    <w:rsid w:val="000772DE"/>
    <w:rPr>
      <w:sz w:val="20"/>
      <w:szCs w:val="20"/>
    </w:rPr>
  </w:style>
  <w:style w:type="paragraph" w:styleId="CommentSubject">
    <w:name w:val="annotation subject"/>
    <w:basedOn w:val="CommentText"/>
    <w:next w:val="CommentText"/>
    <w:link w:val="CommentSubjectChar"/>
    <w:uiPriority w:val="99"/>
    <w:semiHidden/>
    <w:unhideWhenUsed/>
    <w:rsid w:val="000772DE"/>
    <w:rPr>
      <w:b/>
      <w:bCs/>
    </w:rPr>
  </w:style>
  <w:style w:type="character" w:customStyle="1" w:styleId="CommentSubjectChar">
    <w:name w:val="Comment Subject Char"/>
    <w:basedOn w:val="CommentTextChar"/>
    <w:link w:val="CommentSubject"/>
    <w:uiPriority w:val="99"/>
    <w:semiHidden/>
    <w:rsid w:val="000772DE"/>
    <w:rPr>
      <w:b/>
      <w:bCs/>
      <w:sz w:val="20"/>
      <w:szCs w:val="20"/>
    </w:rPr>
  </w:style>
  <w:style w:type="paragraph" w:styleId="BalloonText">
    <w:name w:val="Balloon Text"/>
    <w:basedOn w:val="Normal"/>
    <w:link w:val="BalloonTextChar"/>
    <w:uiPriority w:val="99"/>
    <w:semiHidden/>
    <w:unhideWhenUsed/>
    <w:rsid w:val="00077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2E9C05C906D4285B615F0E3FEDC31" ma:contentTypeVersion="77" ma:contentTypeDescription="Create a new document." ma:contentTypeScope="" ma:versionID="9aae5e9db079697c74c015eda7d0e243">
  <xsd:schema xmlns:xsd="http://www.w3.org/2001/XMLSchema" xmlns:xs="http://www.w3.org/2001/XMLSchema" xmlns:p="http://schemas.microsoft.com/office/2006/metadata/properties" xmlns:ns2="dbca56cc-c8c9-44c4-a697-daa1989c0de6" xmlns:ns3="f336785e-d078-4e92-8856-ad08c433c1e9" targetNamespace="http://schemas.microsoft.com/office/2006/metadata/properties" ma:root="true" ma:fieldsID="1b2a14512e92959cd64970408aba4108" ns2:_="" ns3:_="">
    <xsd:import namespace="dbca56cc-c8c9-44c4-a697-daa1989c0de6"/>
    <xsd:import namespace="f336785e-d078-4e92-8856-ad08c433c1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a56cc-c8c9-44c4-a697-daa1989c0d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6785e-d078-4e92-8856-ad08c433c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ca56cc-c8c9-44c4-a697-daa1989c0de6">4N5UW7PQDQ54-620112510-468</_dlc_DocId>
    <_dlc_DocIdUrl xmlns="dbca56cc-c8c9-44c4-a697-daa1989c0de6">
      <Url>https://tensar.sharepoint.com/Collateral/WH/_layouts/15/DocIdRedir.aspx?ID=4N5UW7PQDQ54-620112510-468</Url>
      <Description>4N5UW7PQDQ54-620112510-468</Description>
    </_dlc_DocIdUrl>
  </documentManagement>
</p:properties>
</file>

<file path=customXml/itemProps1.xml><?xml version="1.0" encoding="utf-8"?>
<ds:datastoreItem xmlns:ds="http://schemas.openxmlformats.org/officeDocument/2006/customXml" ds:itemID="{4813CC89-4168-416E-83DE-8BB34155C696}"/>
</file>

<file path=customXml/itemProps2.xml><?xml version="1.0" encoding="utf-8"?>
<ds:datastoreItem xmlns:ds="http://schemas.openxmlformats.org/officeDocument/2006/customXml" ds:itemID="{529E5E18-5EAB-4DC2-8EB2-3690837D891C}"/>
</file>

<file path=customXml/itemProps3.xml><?xml version="1.0" encoding="utf-8"?>
<ds:datastoreItem xmlns:ds="http://schemas.openxmlformats.org/officeDocument/2006/customXml" ds:itemID="{D4DA05A0-3786-4ED5-AC80-2C5498B71268}"/>
</file>

<file path=customXml/itemProps4.xml><?xml version="1.0" encoding="utf-8"?>
<ds:datastoreItem xmlns:ds="http://schemas.openxmlformats.org/officeDocument/2006/customXml" ds:itemID="{AB1970D3-24DD-4385-98B4-4A7001B0A2A0}"/>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Phillips</dc:creator>
  <cp:keywords/>
  <dc:description/>
  <cp:lastModifiedBy>Marianna Bryce</cp:lastModifiedBy>
  <cp:revision>6</cp:revision>
  <dcterms:created xsi:type="dcterms:W3CDTF">2018-10-10T20:23:00Z</dcterms:created>
  <dcterms:modified xsi:type="dcterms:W3CDTF">2018-10-10T20:45:00Z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0x0101003352E9C05C906D4285B615F0E3FEDC31</vt:lpwstr>
  </property>
  <property fmtid="{D5CDD505-2E9C-101B-9397-08002B2CF9AE}" pid="3" name="_dlc_DocIdItemGuid">
    <vt:lpwstr>c246e7e8-3c24-4ae6-bffd-049d65046e3f</vt:lpwstr>
  </property>
</Properties>
</file>